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8A2126" w:rsidRPr="008A2126" w:rsidTr="008A2126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A2126" w:rsidRPr="008A2126" w:rsidRDefault="008A2126" w:rsidP="008A212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делать, если ребенок не хочет учиться?</w:t>
            </w:r>
          </w:p>
        </w:tc>
      </w:tr>
      <w:tr w:rsidR="008A2126" w:rsidRPr="008A2126" w:rsidTr="008A212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2126" w:rsidRPr="008A2126" w:rsidRDefault="008A2126" w:rsidP="008A2126">
            <w:pPr>
              <w:spacing w:beforeAutospacing="1" w:after="100" w:afterAutospacing="1" w:line="240" w:lineRule="auto"/>
              <w:ind w:left="132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3810000"/>
                  <wp:effectExtent l="19050" t="0" r="0" b="0"/>
                  <wp:docPr id="1" name="Рисунок 1" descr="http://schoolpsy.ucoz.ru/ID-100165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psy.ucoz.ru/ID-100165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132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i/>
                <w:iCs/>
                <w:color w:val="000080"/>
                <w:sz w:val="20"/>
                <w:lang w:eastAsia="ru-RU"/>
              </w:rPr>
              <w:t>Как и большинство родителей, вы со всей серьезностью воспринимаете свою обязанность обеспечить хорошую посещаемость занятий и способны впасть в ярость или уныние, когда ребенок наотрез отказывается идти на урок. Если вы чувствуете, что непременно должны «победить» в этой «битве», в мгновение ока ситуация может обернуться в жестокое противоборство между вами и вашим отпрыском. Но поддаться собственным эмоциям и страхам гораздо проще, нежели действовать продуманно и расставить все на свои места.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Когда ваш ребенок регулярно пропускает занятия, можно почувствовать себя белкой в колесе: столько сил потрачено ради его благополучия, но, кажется, совершенно бессмысленно. Раздраженным родителям </w:t>
            </w:r>
            <w:proofErr w:type="gramStart"/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приходится прибегать к принуждению, заставляя ученика собраться в школу и всю дорогу слушая</w:t>
            </w:r>
            <w:proofErr w:type="gramEnd"/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как тот во весь голос выражает обиду и недовольство. Эта проблема способна лишить терпения многих.</w:t>
            </w:r>
          </w:p>
          <w:p w:rsidR="008A2126" w:rsidRPr="008A2126" w:rsidRDefault="008A2126" w:rsidP="008A2126">
            <w:pPr>
              <w:spacing w:beforeAutospacing="1" w:after="100" w:afterAutospacing="1" w:line="240" w:lineRule="auto"/>
              <w:ind w:left="132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000080"/>
                <w:sz w:val="20"/>
                <w:szCs w:val="20"/>
                <w:lang w:eastAsia="ru-RU"/>
              </w:rPr>
              <w:t>Ключом к решению является правильный подход: не вступайте в борьбу с ребенком, но внимательно изучите причину его бунтарского поведения. Дети не научатся решать свои проблемы эффективно, если вы продолжите вести с ними это противоборство, однако обострение и без того негативной ситуации гарантировано.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 xml:space="preserve">Встречаются и такие родители, которые отвечают на детское упорство криками и руганью, забирая у ребенка все, что доставляет ему радость и удовольствие. Они пытаются держать своих детей под контролем, но лишь создают в неокрепшем уме опасные установки. Их чадо получает стимул упорствовать еще настойчивее, показывая, что власть родителей не является абсолютной. Необходимо смотреть вглубь проблемы и </w:t>
            </w:r>
            <w:proofErr w:type="gramStart"/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помогать ребенку разобраться</w:t>
            </w:r>
            <w:proofErr w:type="gramEnd"/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в сложившейся ситуации. Иногда дети так выматывают своих родителей, что те окончательно сдают позиции: они позволяют прогуливать уроки, поскольку не знают, как в корне изменить положение дел.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Почему дети ненавидят школу?</w:t>
            </w:r>
          </w:p>
          <w:p w:rsidR="008A2126" w:rsidRPr="008A2126" w:rsidRDefault="00E66593" w:rsidP="008A212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665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pict>
                <v:rect id="_x0000_i1025" style="width:0;height:.75pt" o:hralign="center" o:hrstd="t" o:hrnoshade="t" o:hr="t" fillcolor="#6a6a6a" stroked="f"/>
              </w:pic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br/>
              <w:t>Согласно статистическим данным, собранным психологами, отказывающихся посещать школу детей можно разделить на четыре группы: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• учащихся, подвергающихся издевательствам или не способных наладить отношения со сверстниками;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• учеников, испытывающих затруднения со школьным материалом, в результате чего каждое занятие становится пыткой;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• тех, кто не желает придерживаться правил и подчиняться воле учителя;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• детей, подверженных различным тревогам: боязни разлуки с родителями (встречается у младших школьников), страху перед проверкой знаний, беспокойству о том, что происходит дома и т. д.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Если вы подозреваете, что ребенок страдает от депрессии или тревожного расстройства, обратитесь к специалисту за поддержкой и дальнейшими указаниями.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При возникновении проблем социального или учебного характера всегда есть нечто, что способно изменить ситуацию к лучшему. Важно понимать необходимость оказать ребенку моральную поддержку и позволить ему почувствовать себя вершителем собственной судьбы.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Как изменить положение к лучшему?</w:t>
            </w:r>
          </w:p>
          <w:p w:rsidR="008A2126" w:rsidRPr="008A2126" w:rsidRDefault="00E66593" w:rsidP="008A212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6659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pict>
                <v:rect id="_x0000_i1026" style="width:0;height:.75pt" o:hralign="center" o:hrstd="t" o:hrnoshade="t" o:hr="t" fillcolor="#6a6a6a" stroked="f"/>
              </w:pic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Проникните в суть вопроса.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Нередко корнем проблемы становится отсутствие необходимых навыков у ребенка. Например, он отстает от класса, но не знает, как начать разговор с учителем и попросить о помощи. Чтобы уяснить настоящую причину, придется потратить некоторое время на переговоры.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Отдавайте приоритет вопросам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которые начинались бы со слов «что», «как» и «когда». Вы можете спросить, что чувствует ребенок, когда учитель дает сложный материал, или что заставляет школьника ощущать гнев или обиду. Получить полезную информацию можно у сотрудников вашего учебного заведения: они видят то, что недоступно вашему глазу, и могут рассказать гораздо больше, чем поведает вам ученик.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Контролируйте поведение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ребенка не только дома, но и в школе.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Воспринимайте школьных учителей как своих союзников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: они не только могут предложить вам иную точку зрения на происходящее, но и преследуют с вами общую цель. Им небезразличен учащийся – они хотят, чтобы он рос и развивался, как в плане получения знаний, так и в плане личностных качеств. Чтобы помочь детям преодолеть трудности, необходима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заинтересованность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 только со стороны учителей, но и родителей: расслабиться и переложить с себя ответственность не получится.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Работайте в команде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чтобы полностью устранить причину, побуждающую ребенка прогуливать занятия. Если вы не знаете, что делать,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обратитесь за руководством к опытному преподавателю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– ему могут быть известны эффективные методики, о которых вы не слышали раньше.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Поддерживайте и стимулируйте ребенка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отмечая его успехи, даже если это совсем небольшие шаги на пути к цели. Дайте ему понять, что вы высоко цените его попытки стать лучше, разработайте систему поощрений. Методика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позитивной мотивации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позволяющая ребенку получить нечто особенное за ежедневное посещение школы, принесет большую пользу детям, подверженным тревожным состояниям. </w:t>
            </w:r>
          </w:p>
          <w:p w:rsidR="008A2126" w:rsidRPr="008A2126" w:rsidRDefault="008A2126" w:rsidP="008A2126">
            <w:pPr>
              <w:spacing w:beforeAutospacing="1" w:after="100" w:afterAutospacing="1" w:line="240" w:lineRule="auto"/>
              <w:ind w:left="132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000080"/>
                <w:sz w:val="20"/>
                <w:szCs w:val="20"/>
                <w:lang w:eastAsia="ru-RU"/>
              </w:rPr>
              <w:t>Младшие школьники легко приспосабливаются к окружающей обстановке, а поэтому они способны приобрести все необходимые навыки для нормального взаимодействия с окружающими при поддержке взрослых. Не забывайте, что совместная работа с учителем или школьным психологом способна дать ощутимый результат там, где в одиночку вы почти бессильны. Предлагайте свою поддержку и не бойтесь просить о помощи, когда это необходимо.</w:t>
            </w:r>
          </w:p>
        </w:tc>
      </w:tr>
    </w:tbl>
    <w:p w:rsidR="00EB05A5" w:rsidRDefault="00EB05A5"/>
    <w:sectPr w:rsidR="00EB05A5" w:rsidSect="00EB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26"/>
    <w:rsid w:val="008A2126"/>
    <w:rsid w:val="00966507"/>
    <w:rsid w:val="00E66593"/>
    <w:rsid w:val="00E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2126"/>
    <w:rPr>
      <w:i/>
      <w:iCs/>
    </w:rPr>
  </w:style>
  <w:style w:type="character" w:styleId="a5">
    <w:name w:val="Strong"/>
    <w:basedOn w:val="a0"/>
    <w:uiPriority w:val="22"/>
    <w:qFormat/>
    <w:rsid w:val="008A2126"/>
    <w:rPr>
      <w:b/>
      <w:bCs/>
    </w:rPr>
  </w:style>
  <w:style w:type="character" w:customStyle="1" w:styleId="apple-converted-space">
    <w:name w:val="apple-converted-space"/>
    <w:basedOn w:val="a0"/>
    <w:rsid w:val="008A2126"/>
  </w:style>
  <w:style w:type="paragraph" w:styleId="a6">
    <w:name w:val="Balloon Text"/>
    <w:basedOn w:val="a"/>
    <w:link w:val="a7"/>
    <w:uiPriority w:val="99"/>
    <w:semiHidden/>
    <w:unhideWhenUsed/>
    <w:rsid w:val="008A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dcterms:created xsi:type="dcterms:W3CDTF">2018-02-04T09:56:00Z</dcterms:created>
  <dcterms:modified xsi:type="dcterms:W3CDTF">2018-02-04T09:56:00Z</dcterms:modified>
</cp:coreProperties>
</file>